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DD" w:rsidRDefault="00E733DD"/>
    <w:p w:rsidR="005722B6" w:rsidRPr="00662CB2" w:rsidRDefault="005722B6" w:rsidP="005722B6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662CB2">
        <w:rPr>
          <w:rFonts w:ascii="Arial" w:eastAsia="Times New Roman" w:hAnsi="Arial" w:cs="Arial"/>
          <w:b/>
          <w:bCs/>
          <w:color w:val="FF6600"/>
          <w:sz w:val="30"/>
          <w:szCs w:val="30"/>
          <w:lang w:eastAsia="ru-RU"/>
        </w:rPr>
        <w:t>Профилактика инфекционных заболеваний</w:t>
      </w:r>
    </w:p>
    <w:p w:rsidR="005722B6" w:rsidRPr="00662CB2" w:rsidRDefault="005722B6" w:rsidP="005722B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722B6" w:rsidRDefault="005722B6" w:rsidP="005722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62CB2">
        <w:rPr>
          <w:rFonts w:ascii="Arial" w:eastAsia="Times New Roman" w:hAnsi="Arial" w:cs="Arial"/>
          <w:color w:val="000000"/>
          <w:lang w:eastAsia="ru-RU"/>
        </w:rPr>
        <w:t>   </w:t>
      </w:r>
      <w:r w:rsidRPr="00662CB2">
        <w:rPr>
          <w:rFonts w:ascii="Arial" w:eastAsia="Times New Roman" w:hAnsi="Arial" w:cs="Arial"/>
          <w:b/>
          <w:bCs/>
          <w:color w:val="000000"/>
          <w:lang w:eastAsia="ru-RU"/>
        </w:rPr>
        <w:t>Инфекционные заболевания возникают в результате проникновения в организм человека каких-либо микроорганизмов (бактерий, вирусов или простейших) и размножения их там.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662CB2">
        <w:rPr>
          <w:rFonts w:ascii="Arial" w:eastAsia="Times New Roman" w:hAnsi="Arial" w:cs="Arial"/>
          <w:b/>
          <w:bCs/>
          <w:color w:val="000000"/>
          <w:lang w:eastAsia="ru-RU"/>
        </w:rPr>
        <w:t>Профилактика инфекционных заболеваний проводится по трем направлениям. Первое из них связано с выявлением и изоляцией источника инфекции, второе направлено на исключение механизмов передачи и третье – повышение устойчивости ребенка к инфекционным заболеваниям.</w:t>
      </w:r>
    </w:p>
    <w:p w:rsidR="005722B6" w:rsidRDefault="005722B6" w:rsidP="005722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147320</wp:posOffset>
            </wp:positionV>
            <wp:extent cx="2638425" cy="1800225"/>
            <wp:effectExtent l="19050" t="0" r="9525" b="0"/>
            <wp:wrapNone/>
            <wp:docPr id="2" name="Рисунок 12" descr="https://im0-tub-ru.yandex.net/i?id=ef781368b1b8bc715491f688a35febcb&amp;n=33&amp;h=215&amp;w=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ef781368b1b8bc715491f688a35febcb&amp;n=33&amp;h=215&amp;w=3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3DD" w:rsidRDefault="00E733DD"/>
    <w:p w:rsidR="00E733DD" w:rsidRDefault="00E733DD"/>
    <w:p w:rsidR="00E733DD" w:rsidRDefault="00E733DD"/>
    <w:p w:rsidR="00E733DD" w:rsidRDefault="00E733DD"/>
    <w:p w:rsidR="00E733DD" w:rsidRDefault="00E733DD"/>
    <w:p w:rsidR="00E733DD" w:rsidRDefault="00E733DD"/>
    <w:p w:rsidR="005722B6" w:rsidRPr="005722B6" w:rsidRDefault="005722B6" w:rsidP="005722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5722B6">
        <w:rPr>
          <w:rFonts w:ascii="Arial" w:eastAsia="Times New Roman" w:hAnsi="Arial" w:cs="Arial"/>
          <w:b/>
          <w:bCs/>
          <w:lang w:eastAsia="ru-RU"/>
        </w:rPr>
        <w:t>    Для предупреждения распространения инфекции в  детском саду важно своевременно выявить заболевшего ребенка. Большую помощь в этом медицинскому персоналу оказывают педагоги, помощники воспитателей, которые, зная индивидуальные особенности каждого ребенка, при внимательном к нему отношении могут своевременно заметить любое отклонение в его поведении и самочувствии и сообщить об этом медицинской сестре.</w:t>
      </w:r>
    </w:p>
    <w:p w:rsidR="00E733DD" w:rsidRDefault="005722B6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130810</wp:posOffset>
            </wp:positionV>
            <wp:extent cx="2924175" cy="1943100"/>
            <wp:effectExtent l="19050" t="0" r="9525" b="0"/>
            <wp:wrapNone/>
            <wp:docPr id="3" name="Рисунок 16" descr="http://media.istockphoto.com/photos/pediatrician-picture-id494880706?k=6&amp;m=494880706&amp;s=170667a&amp;w=0&amp;h=R5evx9e4vdl8FgI-ChwtqlBWiEvW-YJ5cpIb89opG0g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.istockphoto.com/photos/pediatrician-picture-id494880706?k=6&amp;m=494880706&amp;s=170667a&amp;w=0&amp;h=R5evx9e4vdl8FgI-ChwtqlBWiEvW-YJ5cpIb89opG0g=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3DD" w:rsidRDefault="00E733DD"/>
    <w:p w:rsidR="00E733DD" w:rsidRDefault="00E733DD"/>
    <w:p w:rsidR="00E733DD" w:rsidRDefault="00E733DD"/>
    <w:p w:rsidR="00E733DD" w:rsidRDefault="00E733DD"/>
    <w:p w:rsidR="00E733DD" w:rsidRDefault="00E733DD"/>
    <w:p w:rsidR="00E733DD" w:rsidRDefault="00E733DD"/>
    <w:p w:rsidR="005722B6" w:rsidRPr="005722B6" w:rsidRDefault="005722B6" w:rsidP="005722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722B6">
        <w:rPr>
          <w:rFonts w:ascii="Arial" w:eastAsia="Times New Roman" w:hAnsi="Arial" w:cs="Arial"/>
          <w:b/>
          <w:bCs/>
          <w:lang w:eastAsia="ru-RU"/>
        </w:rPr>
        <w:t>Большинство родителей понимает, что благодаря несложной профилактике болеть ребенок будет реже, а лечение (если он все-таки заболеет) окажется менее длительным и дорогостоящим. Если прививки и профилактические осмотры делать своевременно, то поводов для визита к врачу станет меньше, а любые отклонения в росте и развитии ребенка будут замечены вовремя.</w:t>
      </w:r>
    </w:p>
    <w:p w:rsidR="00E733DD" w:rsidRDefault="005722B6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257175</wp:posOffset>
            </wp:positionV>
            <wp:extent cx="1673225" cy="1476375"/>
            <wp:effectExtent l="19050" t="0" r="3175" b="0"/>
            <wp:wrapTight wrapText="bothSides">
              <wp:wrapPolygon edited="0">
                <wp:start x="-246" y="0"/>
                <wp:lineTo x="-246" y="21461"/>
                <wp:lineTo x="21641" y="21461"/>
                <wp:lineTo x="21641" y="0"/>
                <wp:lineTo x="-246" y="0"/>
              </wp:wrapPolygon>
            </wp:wrapTight>
            <wp:docPr id="5" name="Рисунок 30" descr="https://im1-tub-ru.yandex.net/i?id=ba8613190167fec89e7b97820ed4342b&amp;n=33&amp;h=215&amp;w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m1-tub-ru.yandex.net/i?id=ba8613190167fec89e7b97820ed4342b&amp;n=33&amp;h=215&amp;w=1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3DD" w:rsidRDefault="005722B6">
      <w:pPr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62CB2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Для профилактики наиболее опасных и часто встречающихся заболеваний у детей раннего и дошкольного возраста на базе детского сада проводится вакцинация с целью создания искусственного иммунитета. Проведенные правильно и в нужные сроки прививки обеспечивают надежную защиту от опасных для здоровья и жизни инфекционных заболеваний. По заключению </w:t>
      </w:r>
      <w:r w:rsidRPr="00662CB2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Всемирной организации здравоохранения и Минздрава России, прививкам подлежат все дети, особенно с ослабленным здоровьем, для которых инфекционные болезни особенно опасн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ы.</w:t>
      </w:r>
    </w:p>
    <w:p w:rsidR="005722B6" w:rsidRPr="00662CB2" w:rsidRDefault="005722B6" w:rsidP="005722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2CB2">
        <w:rPr>
          <w:rFonts w:ascii="Arial" w:eastAsia="Times New Roman" w:hAnsi="Arial" w:cs="Arial"/>
          <w:b/>
          <w:bCs/>
          <w:color w:val="FF6600"/>
          <w:lang w:eastAsia="ru-RU"/>
        </w:rPr>
        <w:t>Уважаемые родители, помните: здоровье ваших детей – в ваших руках!</w:t>
      </w:r>
    </w:p>
    <w:p w:rsidR="005722B6" w:rsidRDefault="005722B6"/>
    <w:p w:rsidR="005722B6" w:rsidRDefault="005722B6">
      <w:r w:rsidRPr="005722B6"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53975</wp:posOffset>
            </wp:positionV>
            <wp:extent cx="4471670" cy="2952750"/>
            <wp:effectExtent l="19050" t="0" r="5080" b="0"/>
            <wp:wrapNone/>
            <wp:docPr id="6" name="Рисунок 20" descr="http://www.zgahqr.com/uploads/121022/2-12102216060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gahqr.com/uploads/121022/2-1210221606053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7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22B6" w:rsidSect="005722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CB2"/>
    <w:rsid w:val="0023263C"/>
    <w:rsid w:val="005722B6"/>
    <w:rsid w:val="00662CB2"/>
    <w:rsid w:val="00DF5592"/>
    <w:rsid w:val="00E7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3C"/>
  </w:style>
  <w:style w:type="paragraph" w:styleId="3">
    <w:name w:val="heading 3"/>
    <w:basedOn w:val="a"/>
    <w:link w:val="30"/>
    <w:uiPriority w:val="9"/>
    <w:qFormat/>
    <w:rsid w:val="00662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2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CB2"/>
  </w:style>
  <w:style w:type="character" w:styleId="a4">
    <w:name w:val="Strong"/>
    <w:basedOn w:val="a0"/>
    <w:uiPriority w:val="22"/>
    <w:qFormat/>
    <w:rsid w:val="00662CB2"/>
    <w:rPr>
      <w:b/>
      <w:bCs/>
    </w:rPr>
  </w:style>
  <w:style w:type="character" w:customStyle="1" w:styleId="orangetext">
    <w:name w:val="orangetext"/>
    <w:basedOn w:val="a0"/>
    <w:rsid w:val="00662CB2"/>
  </w:style>
  <w:style w:type="paragraph" w:styleId="a5">
    <w:name w:val="Balloon Text"/>
    <w:basedOn w:val="a"/>
    <w:link w:val="a6"/>
    <w:uiPriority w:val="99"/>
    <w:semiHidden/>
    <w:unhideWhenUsed/>
    <w:rsid w:val="0066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2017-01-23T11:07:00Z</dcterms:created>
  <dcterms:modified xsi:type="dcterms:W3CDTF">2017-01-23T11:13:00Z</dcterms:modified>
</cp:coreProperties>
</file>